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0C41E" w14:textId="16BCB200" w:rsidR="006D4AA9" w:rsidRDefault="006D4AA9" w:rsidP="006D4AA9">
      <w:pPr>
        <w:widowControl w:val="0"/>
        <w:rPr>
          <w:rFonts w:cs="Arial"/>
          <w:bCs/>
          <w:iCs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 xml:space="preserve">Załącznik nr </w:t>
      </w:r>
      <w:r w:rsidR="00010810">
        <w:rPr>
          <w:rFonts w:cs="Arial"/>
          <w:bCs/>
          <w:iCs/>
          <w:sz w:val="20"/>
          <w:szCs w:val="20"/>
        </w:rPr>
        <w:t>9</w:t>
      </w:r>
      <w:r>
        <w:rPr>
          <w:rFonts w:cs="Arial"/>
          <w:bCs/>
          <w:iCs/>
          <w:sz w:val="20"/>
          <w:szCs w:val="20"/>
        </w:rPr>
        <w:t xml:space="preserve"> do SWZ- </w:t>
      </w:r>
      <w:r>
        <w:rPr>
          <w:rFonts w:cs="Arial"/>
          <w:bCs/>
          <w:iCs/>
          <w:sz w:val="20"/>
          <w:szCs w:val="20"/>
          <w:u w:val="single"/>
        </w:rPr>
        <w:t>składany na wezwanie</w:t>
      </w:r>
      <w:r>
        <w:rPr>
          <w:rFonts w:cs="Arial"/>
          <w:bCs/>
          <w:iCs/>
          <w:sz w:val="20"/>
          <w:szCs w:val="20"/>
        </w:rPr>
        <w:t xml:space="preserve"> Zamawiającego przez Wykonawcę, którego oferta będzie najwyżej oceniona</w:t>
      </w:r>
    </w:p>
    <w:p w14:paraId="38BB46D2" w14:textId="223ECBC5" w:rsidR="00F07B1F" w:rsidRPr="00E83463" w:rsidRDefault="00E83463" w:rsidP="00E83463">
      <w:pPr>
        <w:shd w:val="clear" w:color="auto" w:fill="D5DCE4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08C14E17" w14:textId="36EAB966" w:rsidR="00B9048D" w:rsidRDefault="00B1045B" w:rsidP="00F07B1F">
      <w:pPr>
        <w:spacing w:after="0" w:line="240" w:lineRule="auto"/>
        <w:jc w:val="center"/>
        <w:outlineLvl w:val="0"/>
        <w:rPr>
          <w:rFonts w:eastAsia="Calibri" w:cstheme="minorHAnsi"/>
          <w:bCs/>
          <w:sz w:val="20"/>
          <w:szCs w:val="20"/>
        </w:rPr>
      </w:pPr>
      <w:r w:rsidRPr="00B1045B">
        <w:rPr>
          <w:rFonts w:cs="Calibri"/>
          <w:b/>
          <w:bCs/>
        </w:rPr>
        <w:t xml:space="preserve"> </w:t>
      </w:r>
      <w:r w:rsidR="00B9048D">
        <w:rPr>
          <w:rFonts w:eastAsia="Calibri" w:cstheme="minorHAnsi"/>
          <w:bCs/>
          <w:sz w:val="20"/>
          <w:szCs w:val="20"/>
        </w:rPr>
        <w:t xml:space="preserve">(oznaczenie sprawy: </w:t>
      </w:r>
      <w:r w:rsidR="00B9048D">
        <w:rPr>
          <w:iCs/>
          <w:sz w:val="20"/>
          <w:szCs w:val="20"/>
        </w:rPr>
        <w:t>ZP.271.</w:t>
      </w:r>
      <w:r w:rsidR="00E83463">
        <w:rPr>
          <w:iCs/>
          <w:sz w:val="20"/>
          <w:szCs w:val="20"/>
        </w:rPr>
        <w:t>21</w:t>
      </w:r>
      <w:r w:rsidR="00B9048D">
        <w:rPr>
          <w:iCs/>
          <w:sz w:val="20"/>
          <w:szCs w:val="20"/>
        </w:rPr>
        <w:t>.202</w:t>
      </w:r>
      <w:r w:rsidR="009572C2">
        <w:rPr>
          <w:iCs/>
          <w:sz w:val="20"/>
          <w:szCs w:val="20"/>
        </w:rPr>
        <w:t>5</w:t>
      </w:r>
      <w:r w:rsidR="00B9048D">
        <w:rPr>
          <w:rFonts w:eastAsia="Calibri" w:cstheme="minorHAnsi"/>
          <w:bCs/>
          <w:sz w:val="20"/>
          <w:szCs w:val="20"/>
        </w:rPr>
        <w:t>)</w:t>
      </w:r>
    </w:p>
    <w:p w14:paraId="72748D10" w14:textId="77777777" w:rsidR="006D4AA9" w:rsidRDefault="006D4AA9" w:rsidP="006D4AA9">
      <w:pPr>
        <w:pStyle w:val="Nagwek"/>
        <w:tabs>
          <w:tab w:val="left" w:pos="567"/>
        </w:tabs>
        <w:jc w:val="both"/>
        <w:outlineLvl w:val="0"/>
        <w:rPr>
          <w:rFonts w:ascii="Calibri" w:hAnsi="Calibri"/>
          <w:b/>
          <w:bCs/>
          <w:color w:val="FF0000"/>
          <w:sz w:val="20"/>
        </w:rPr>
      </w:pPr>
    </w:p>
    <w:p w14:paraId="7C548C81" w14:textId="77777777" w:rsidR="006D4AA9" w:rsidRDefault="006D4AA9" w:rsidP="006D4AA9">
      <w:pPr>
        <w:spacing w:after="0" w:line="240" w:lineRule="auto"/>
        <w:ind w:left="317" w:hanging="340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 xml:space="preserve">Wykonawca: </w:t>
      </w:r>
      <w:r>
        <w:rPr>
          <w:rFonts w:eastAsia="Calibri" w:cs="Arial"/>
        </w:rPr>
        <w:t>……………………………………………………………………………………………………………………</w:t>
      </w:r>
    </w:p>
    <w:p w14:paraId="529F2E11" w14:textId="77777777" w:rsidR="006D4AA9" w:rsidRDefault="006D4AA9" w:rsidP="006D4AA9">
      <w:pPr>
        <w:spacing w:after="0" w:line="240" w:lineRule="auto"/>
        <w:ind w:left="3686" w:right="141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 (pełna nazwa / firma, adres)</w:t>
      </w:r>
    </w:p>
    <w:p w14:paraId="3FB73019" w14:textId="77777777" w:rsidR="006D4AA9" w:rsidRDefault="006D4AA9" w:rsidP="006D4AA9">
      <w:pPr>
        <w:ind w:left="317" w:hanging="340"/>
        <w:jc w:val="both"/>
        <w:rPr>
          <w:rFonts w:eastAsia="Calibri" w:cs="Arial"/>
          <w:u w:val="single"/>
        </w:rPr>
      </w:pPr>
    </w:p>
    <w:p w14:paraId="71BCF477" w14:textId="77777777" w:rsidR="006D4AA9" w:rsidRDefault="006D4AA9" w:rsidP="006D4AA9">
      <w:pPr>
        <w:spacing w:after="0" w:line="240" w:lineRule="auto"/>
        <w:ind w:left="317" w:hanging="340"/>
        <w:jc w:val="both"/>
        <w:rPr>
          <w:rFonts w:eastAsia="Calibri" w:cs="Arial"/>
        </w:rPr>
      </w:pPr>
      <w:r>
        <w:rPr>
          <w:rFonts w:eastAsia="Calibri" w:cs="Arial"/>
          <w:u w:val="single"/>
        </w:rPr>
        <w:t>reprezentowany przez:</w:t>
      </w:r>
      <w:r>
        <w:rPr>
          <w:rFonts w:eastAsia="Calibri" w:cs="Arial"/>
        </w:rPr>
        <w:t xml:space="preserve"> ………………………………………………………………………………………….………………</w:t>
      </w:r>
    </w:p>
    <w:p w14:paraId="78FB5AB6" w14:textId="77777777" w:rsidR="006D4AA9" w:rsidRDefault="006D4AA9" w:rsidP="006D4AA9">
      <w:pPr>
        <w:spacing w:after="0" w:line="240" w:lineRule="auto"/>
        <w:ind w:left="317" w:hanging="340"/>
        <w:jc w:val="center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 (imię, nazwisko, stanowisko oraz podstawa do reprezentacji)</w:t>
      </w:r>
    </w:p>
    <w:p w14:paraId="5DD3DE18" w14:textId="77777777" w:rsidR="006D4AA9" w:rsidRDefault="006D4AA9" w:rsidP="006D4AA9">
      <w:pPr>
        <w:autoSpaceDE w:val="0"/>
        <w:adjustRightInd w:val="0"/>
        <w:jc w:val="center"/>
        <w:rPr>
          <w:rFonts w:eastAsia="TimesNewRoman" w:cs="Arial"/>
          <w:b/>
        </w:rPr>
      </w:pPr>
    </w:p>
    <w:p w14:paraId="23FC20CD" w14:textId="77777777" w:rsidR="006D4AA9" w:rsidRDefault="006D4AA9" w:rsidP="006D4AA9">
      <w:pPr>
        <w:autoSpaceDE w:val="0"/>
        <w:adjustRightInd w:val="0"/>
        <w:jc w:val="center"/>
        <w:rPr>
          <w:rFonts w:cs="Arial"/>
          <w:b/>
          <w:color w:val="000000"/>
        </w:rPr>
      </w:pPr>
      <w:r>
        <w:rPr>
          <w:rFonts w:eastAsia="TimesNewRoman" w:cs="Arial"/>
          <w:b/>
        </w:rPr>
        <w:t>Oświadczenie wykonawcy o przynależności albo braku przynależności do tej samej grupy kapitałowej</w:t>
      </w:r>
    </w:p>
    <w:p w14:paraId="1A832966" w14:textId="41F183A2" w:rsidR="006D4AA9" w:rsidRDefault="006D4AA9" w:rsidP="008669EA">
      <w:pPr>
        <w:pStyle w:val="Akapitzlist"/>
        <w:spacing w:after="0" w:line="240" w:lineRule="auto"/>
        <w:ind w:left="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Przystępując do udziału w postępowaniu o udzielenie zamówienia publicznego prowadzonego w trybie przetargu nieograniczonego na usługi o wartości zamówienia przekraczającej progi unijne, o jakich stanowi art. 3 ustawy z 11.09.2019 r. - Prawo zamówień publicznych oświadczam/y/, że podmiot, który reprezentuję:</w:t>
      </w:r>
    </w:p>
    <w:p w14:paraId="34D7E820" w14:textId="77777777" w:rsidR="006D4AA9" w:rsidRDefault="006D4AA9" w:rsidP="006D4AA9">
      <w:pPr>
        <w:autoSpaceDE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1) nie należy do grupy kapitałowej*</w:t>
      </w:r>
    </w:p>
    <w:p w14:paraId="59F0E4B2" w14:textId="77777777" w:rsidR="006D4AA9" w:rsidRDefault="006D4AA9" w:rsidP="006D4AA9">
      <w:pPr>
        <w:autoSpaceDE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2) należy do grupy kapitałowej* - w przypadku przynależności do tej samej grupy kapitałowej wykonawca może złożyć wraz z oświadczeniem dokumenty bądź informacje potwierdzające, że powiązania z innym wykonawcą nie prowadzą do zakłócenia konkurencji w postępowaniu.</w:t>
      </w:r>
    </w:p>
    <w:p w14:paraId="09826F09" w14:textId="77777777" w:rsidR="006D4AA9" w:rsidRDefault="006D4AA9" w:rsidP="006D4AA9">
      <w:pPr>
        <w:spacing w:after="0" w:line="240" w:lineRule="auto"/>
        <w:rPr>
          <w:rFonts w:cs="Arial"/>
          <w:b/>
          <w:highlight w:val="yellow"/>
        </w:rPr>
      </w:pPr>
    </w:p>
    <w:p w14:paraId="6BEA7519" w14:textId="77777777" w:rsidR="006D4AA9" w:rsidRDefault="006D4AA9" w:rsidP="006D4AA9">
      <w:pPr>
        <w:spacing w:after="0" w:line="240" w:lineRule="auto"/>
        <w:rPr>
          <w:rFonts w:cs="Arial"/>
          <w:bCs/>
          <w:sz w:val="20"/>
          <w:szCs w:val="20"/>
        </w:rPr>
      </w:pPr>
      <w:r>
        <w:rPr>
          <w:rFonts w:cs="Arial"/>
          <w:b/>
        </w:rPr>
        <w:t xml:space="preserve">* </w:t>
      </w:r>
      <w:r>
        <w:rPr>
          <w:rFonts w:cs="Arial"/>
          <w:bCs/>
          <w:sz w:val="20"/>
          <w:szCs w:val="20"/>
        </w:rPr>
        <w:t xml:space="preserve">należy zaznaczyć (wybrać) odpowiednie oświadczenie, a w przypadku przynależności do grupy kapitałowej dołączyć listę podmiotów należących do tej samej grupy kapitałowej. </w:t>
      </w:r>
    </w:p>
    <w:p w14:paraId="1C9B2F34" w14:textId="77777777" w:rsidR="006D4AA9" w:rsidRDefault="006D4AA9" w:rsidP="006D4AA9">
      <w:pPr>
        <w:autoSpaceDE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086E9FC2" w14:textId="77777777" w:rsidR="006D4AA9" w:rsidRDefault="006D4AA9" w:rsidP="006D4AA9">
      <w:pPr>
        <w:autoSpaceDE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Uwaga! Grupa kapitałowa – według ustawy z dnia 16 lutego 2007 r. o ochronie konkurencji i konsumentów (Dz. U. z 2021 r. poz. 275</w:t>
      </w:r>
      <w:r>
        <w:rPr>
          <w:rFonts w:cs="Arial"/>
          <w:i/>
          <w:color w:val="000000"/>
        </w:rPr>
        <w:t xml:space="preserve"> ze zm.</w:t>
      </w:r>
      <w:r>
        <w:rPr>
          <w:rFonts w:cs="Arial"/>
          <w:color w:val="000000"/>
        </w:rPr>
        <w:t>) - rozumie się przez to wszystkich przedsiębiorców, którzy są kontrolowani w sposób bezpośredni lub pośredni przez jednego przedsiębiorcę, w tym również tego przedsiębiorcę</w:t>
      </w:r>
    </w:p>
    <w:p w14:paraId="16F37BFE" w14:textId="77777777" w:rsidR="006D4AA9" w:rsidRDefault="006D4AA9" w:rsidP="006D4AA9">
      <w:pPr>
        <w:autoSpaceDE w:val="0"/>
        <w:adjustRightInd w:val="0"/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Prawdziwość powyższych danych potwierdzam(y) własnoręcznym podpisem świadom(-i) odpowiedzialności karnej z art. 297 kk oraz 305 kk.</w:t>
      </w:r>
    </w:p>
    <w:p w14:paraId="4CFF49EC" w14:textId="77777777" w:rsidR="008928A9" w:rsidRDefault="008928A9" w:rsidP="008928A9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78C3D239" w14:textId="77777777" w:rsidR="008928A9" w:rsidRDefault="008928A9" w:rsidP="008928A9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0B64DFB4" w14:textId="77777777" w:rsidR="008928A9" w:rsidRDefault="008928A9" w:rsidP="008928A9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>
        <w:rPr>
          <w:rFonts w:ascii="Calibri" w:eastAsia="Calibri" w:hAnsi="Calibri" w:cs="Calibri"/>
          <w:sz w:val="18"/>
          <w:szCs w:val="18"/>
        </w:rPr>
        <w:tab/>
      </w:r>
    </w:p>
    <w:p w14:paraId="37E6ADC5" w14:textId="77777777" w:rsidR="008928A9" w:rsidRDefault="008928A9" w:rsidP="008928A9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</w:p>
    <w:p w14:paraId="27A52CF1" w14:textId="77777777" w:rsidR="008928A9" w:rsidRDefault="008928A9" w:rsidP="008928A9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06B9F33E" w14:textId="266B2795" w:rsidR="008928A9" w:rsidRDefault="008928A9" w:rsidP="008928A9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</w:pPr>
      <w:r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Oświadczenie </w:t>
      </w:r>
      <w:r w:rsidR="00EC5856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w </w:t>
      </w:r>
      <w:r>
        <w:rPr>
          <w:rFonts w:ascii="Calibri" w:eastAsia="Calibri" w:hAnsi="Calibri" w:cs="Calibri"/>
          <w:i/>
          <w:color w:val="2F5496" w:themeColor="accent1" w:themeShade="BF"/>
          <w:sz w:val="20"/>
          <w:szCs w:val="20"/>
        </w:rPr>
        <w:t xml:space="preserve">formie elektronicznej opatrzonej </w:t>
      </w:r>
      <w:r>
        <w:rPr>
          <w:rFonts w:cstheme="minorHAnsi"/>
          <w:i/>
          <w:color w:val="2F5496" w:themeColor="accent1" w:themeShade="BF"/>
          <w:sz w:val="20"/>
          <w:szCs w:val="20"/>
        </w:rPr>
        <w:t>kwalifikowanym podpisem elektronicznym przez osobę uprawnioną</w:t>
      </w:r>
    </w:p>
    <w:p w14:paraId="1221B816" w14:textId="77777777" w:rsidR="006D4AA9" w:rsidRDefault="006D4AA9" w:rsidP="006D4AA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329FCD5B" w14:textId="77777777" w:rsidR="006D4AA9" w:rsidRDefault="006D4AA9" w:rsidP="006D4AA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3795D9BA" w14:textId="77777777" w:rsidR="006D4AA9" w:rsidRDefault="006D4AA9" w:rsidP="006D4AA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0ACE7ADB" w14:textId="77777777" w:rsidR="006D4AA9" w:rsidRDefault="006D4AA9" w:rsidP="006D4AA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2E4BE592" w14:textId="77777777" w:rsidR="006D4AA9" w:rsidRDefault="006D4AA9" w:rsidP="006D4AA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58FF4659" w14:textId="77777777" w:rsidR="00940EA3" w:rsidRPr="006D4AA9" w:rsidRDefault="00940EA3" w:rsidP="006D4AA9"/>
    <w:sectPr w:rsidR="00940EA3" w:rsidRPr="006D4AA9" w:rsidSect="00C170F9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DA280" w14:textId="77777777" w:rsidR="00A01947" w:rsidRDefault="00A01947" w:rsidP="00C170F9">
      <w:pPr>
        <w:spacing w:after="0" w:line="240" w:lineRule="auto"/>
      </w:pPr>
      <w:r>
        <w:separator/>
      </w:r>
    </w:p>
  </w:endnote>
  <w:endnote w:type="continuationSeparator" w:id="0">
    <w:p w14:paraId="75FB0194" w14:textId="77777777" w:rsidR="00A01947" w:rsidRDefault="00A01947" w:rsidP="00C1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645DA" w14:textId="77777777" w:rsidR="00A01947" w:rsidRDefault="00A01947" w:rsidP="00C170F9">
      <w:pPr>
        <w:spacing w:after="0" w:line="240" w:lineRule="auto"/>
      </w:pPr>
      <w:r>
        <w:separator/>
      </w:r>
    </w:p>
  </w:footnote>
  <w:footnote w:type="continuationSeparator" w:id="0">
    <w:p w14:paraId="1BFDCB41" w14:textId="77777777" w:rsidR="00A01947" w:rsidRDefault="00A01947" w:rsidP="00C17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FEE76" w14:textId="2C411EEA" w:rsidR="00CB7213" w:rsidRDefault="00CB7213">
    <w:pPr>
      <w:pStyle w:val="Nagwek"/>
    </w:pPr>
  </w:p>
  <w:p w14:paraId="058F0416" w14:textId="77777777" w:rsidR="00CB7213" w:rsidRDefault="00CB72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655600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931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844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336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1122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F9"/>
    <w:rsid w:val="00005310"/>
    <w:rsid w:val="00010810"/>
    <w:rsid w:val="0003144D"/>
    <w:rsid w:val="00062825"/>
    <w:rsid w:val="00114A03"/>
    <w:rsid w:val="001660BF"/>
    <w:rsid w:val="00204267"/>
    <w:rsid w:val="00234E1C"/>
    <w:rsid w:val="002A278B"/>
    <w:rsid w:val="003B303D"/>
    <w:rsid w:val="004A0E49"/>
    <w:rsid w:val="005202E1"/>
    <w:rsid w:val="00541781"/>
    <w:rsid w:val="005A1A1B"/>
    <w:rsid w:val="005D627E"/>
    <w:rsid w:val="006D4AA9"/>
    <w:rsid w:val="008669EA"/>
    <w:rsid w:val="008928A9"/>
    <w:rsid w:val="008A1C65"/>
    <w:rsid w:val="009163E5"/>
    <w:rsid w:val="00921779"/>
    <w:rsid w:val="00940EA3"/>
    <w:rsid w:val="009572C2"/>
    <w:rsid w:val="00984C05"/>
    <w:rsid w:val="009C5B9B"/>
    <w:rsid w:val="00A01947"/>
    <w:rsid w:val="00AB7E69"/>
    <w:rsid w:val="00B1045B"/>
    <w:rsid w:val="00B9048D"/>
    <w:rsid w:val="00BF36CC"/>
    <w:rsid w:val="00C170F9"/>
    <w:rsid w:val="00C94B27"/>
    <w:rsid w:val="00CB7213"/>
    <w:rsid w:val="00D06931"/>
    <w:rsid w:val="00D84924"/>
    <w:rsid w:val="00DE3EF8"/>
    <w:rsid w:val="00E14B28"/>
    <w:rsid w:val="00E4683C"/>
    <w:rsid w:val="00E83463"/>
    <w:rsid w:val="00EC5856"/>
    <w:rsid w:val="00F07B1F"/>
    <w:rsid w:val="00F9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FC99"/>
  <w15:chartTrackingRefBased/>
  <w15:docId w15:val="{1EBA036F-A420-434E-BC88-D8628342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F9"/>
    <w:pPr>
      <w:autoSpaceDN w:val="0"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70F9"/>
    <w:pPr>
      <w:autoSpaceDE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17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170F9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170F9"/>
    <w:rPr>
      <w:kern w:val="0"/>
      <w:sz w:val="20"/>
      <w:szCs w:val="2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170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170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170F9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7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70F9"/>
    <w:rPr>
      <w:kern w:val="0"/>
      <w14:ligatures w14:val="none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C170F9"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1"/>
    <w:qFormat/>
    <w:rsid w:val="00C170F9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uiPriority w:val="99"/>
    <w:qFormat/>
    <w:rsid w:val="00C17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170F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B72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721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2023-08-31T08:22:00Z</dcterms:created>
  <dcterms:modified xsi:type="dcterms:W3CDTF">2025-11-06T10:58:00Z</dcterms:modified>
</cp:coreProperties>
</file>